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F2142F" w14:textId="0FB42228" w:rsidR="00CD4154" w:rsidRDefault="00185625" w:rsidP="00185625">
      <w:pPr>
        <w:jc w:val="center"/>
        <w:rPr>
          <w:rFonts w:ascii="Arial" w:hAnsi="Arial" w:cs="Arial"/>
          <w:sz w:val="24"/>
          <w:szCs w:val="24"/>
        </w:rPr>
      </w:pPr>
      <w:r>
        <w:rPr>
          <w:rFonts w:ascii="Arial" w:hAnsi="Arial" w:cs="Arial"/>
          <w:sz w:val="24"/>
          <w:szCs w:val="24"/>
        </w:rPr>
        <w:t>TKYD ANADOLU PANELLERİ’NİN BU DEFAKİ DURAĞI SAKARYA</w:t>
      </w:r>
    </w:p>
    <w:p w14:paraId="0C8F050B" w14:textId="77777777" w:rsidR="009C3E73" w:rsidRDefault="009C3E73" w:rsidP="00185625">
      <w:pPr>
        <w:jc w:val="center"/>
        <w:rPr>
          <w:rFonts w:ascii="Arial" w:hAnsi="Arial" w:cs="Arial"/>
          <w:sz w:val="24"/>
          <w:szCs w:val="24"/>
        </w:rPr>
      </w:pPr>
    </w:p>
    <w:p w14:paraId="55C85A4B" w14:textId="1191572B" w:rsidR="00185625" w:rsidRPr="00124EB2" w:rsidRDefault="00124EB2" w:rsidP="00185625">
      <w:pPr>
        <w:jc w:val="center"/>
        <w:rPr>
          <w:rFonts w:ascii="Arial" w:hAnsi="Arial" w:cs="Arial"/>
          <w:b/>
          <w:bCs/>
          <w:sz w:val="36"/>
          <w:szCs w:val="36"/>
        </w:rPr>
      </w:pPr>
      <w:r w:rsidRPr="00124EB2">
        <w:rPr>
          <w:rFonts w:ascii="Arial" w:hAnsi="Arial" w:cs="Arial"/>
          <w:b/>
          <w:bCs/>
          <w:sz w:val="36"/>
          <w:szCs w:val="36"/>
        </w:rPr>
        <w:t>SATSO</w:t>
      </w:r>
      <w:r w:rsidR="00185625" w:rsidRPr="00124EB2">
        <w:rPr>
          <w:rFonts w:ascii="Arial" w:hAnsi="Arial" w:cs="Arial"/>
          <w:b/>
          <w:bCs/>
          <w:sz w:val="36"/>
          <w:szCs w:val="36"/>
        </w:rPr>
        <w:t xml:space="preserve"> Ev Sahipliğinde TKYD Anadolu Paneli Sakarya ‘da yapılacak</w:t>
      </w:r>
    </w:p>
    <w:p w14:paraId="10525913" w14:textId="67CC0BEB" w:rsidR="00D43773" w:rsidRPr="00BE3BA6" w:rsidRDefault="00C61E7A" w:rsidP="00BE3BA6">
      <w:pPr>
        <w:jc w:val="both"/>
        <w:rPr>
          <w:rFonts w:ascii="Arial" w:hAnsi="Arial" w:cs="Arial"/>
          <w:sz w:val="24"/>
          <w:szCs w:val="24"/>
        </w:rPr>
      </w:pPr>
      <w:r w:rsidRPr="00BE3BA6">
        <w:rPr>
          <w:rFonts w:ascii="Arial" w:hAnsi="Arial" w:cs="Arial"/>
          <w:sz w:val="24"/>
          <w:szCs w:val="24"/>
        </w:rPr>
        <w:t>Kurumsal yönetim anlayışının Türkiye’de tanınması ve gelişmesi amacıyla faaliyetlerini sürdüren Türkiye Kurumsal Yönetim Derneği (TKYD), Anadolu’da kurumsal yönetimi anlatmaya devam ediyor. “Anadolu Panelleri” 2023 yılında Eskişehir, Konya, Aydın, Denizli ve Sakarya ile devam ediyor.</w:t>
      </w:r>
    </w:p>
    <w:p w14:paraId="627D038B" w14:textId="668405CC" w:rsidR="00631A34" w:rsidRPr="00BE3BA6" w:rsidRDefault="00C61E7A" w:rsidP="00BE3BA6">
      <w:pPr>
        <w:jc w:val="both"/>
        <w:rPr>
          <w:rFonts w:ascii="Arial" w:hAnsi="Arial" w:cs="Arial"/>
          <w:sz w:val="24"/>
          <w:szCs w:val="24"/>
        </w:rPr>
      </w:pPr>
      <w:r w:rsidRPr="00BE3BA6">
        <w:rPr>
          <w:rFonts w:ascii="Arial" w:hAnsi="Arial" w:cs="Arial"/>
          <w:sz w:val="24"/>
          <w:szCs w:val="24"/>
        </w:rPr>
        <w:t>Sakarya Ticaret ve Sanayi Odas</w:t>
      </w:r>
      <w:r w:rsidR="009C3E73">
        <w:rPr>
          <w:rFonts w:ascii="Arial" w:hAnsi="Arial" w:cs="Arial"/>
          <w:sz w:val="24"/>
          <w:szCs w:val="24"/>
        </w:rPr>
        <w:t xml:space="preserve">ı ev sahipliğinde yapılacak panelin </w:t>
      </w:r>
      <w:r w:rsidRPr="00BE3BA6">
        <w:rPr>
          <w:rFonts w:ascii="Arial" w:hAnsi="Arial" w:cs="Arial"/>
          <w:sz w:val="24"/>
          <w:szCs w:val="24"/>
        </w:rPr>
        <w:t xml:space="preserve">moderatörlüğünü Nasıl Bir Ekonomi Gazetesi Genel Koordinatörü ve Köşe Yazarı Vahap Munyar yaparken, panelde, TKYD Yönetim Kurulu Başkanı Dr. Tamer Saka, Sakarya Ticaret ve Sanayi Odası Yönetim Kurulu Başkanı A. Akgün Altuğ, Türkiye Kurumsal Yönetim Derneği Yönetim Kurulu Başkan Yardımcısı ve Sütaş Grubu Yönetim Kurulu Üyesi Duygu Yılmaz, Türkiye Kurumsal Yönetim Derneği Yönetim Kurulu Üyesi ve Türkiye Sınai Kalkınma Bankası Genel Müdürü Murat Bilgiç yer alacak. </w:t>
      </w:r>
    </w:p>
    <w:p w14:paraId="5B8C7135" w14:textId="56FD7292" w:rsidR="00C61E7A" w:rsidRPr="00BE3BA6" w:rsidRDefault="00631A34" w:rsidP="00BE3BA6">
      <w:pPr>
        <w:jc w:val="both"/>
        <w:rPr>
          <w:rFonts w:ascii="Arial" w:hAnsi="Arial" w:cs="Arial"/>
          <w:sz w:val="24"/>
          <w:szCs w:val="24"/>
        </w:rPr>
      </w:pPr>
      <w:r w:rsidRPr="00BE3BA6">
        <w:rPr>
          <w:rFonts w:ascii="Arial" w:hAnsi="Arial" w:cs="Arial"/>
          <w:sz w:val="24"/>
          <w:szCs w:val="24"/>
        </w:rPr>
        <w:t>P</w:t>
      </w:r>
      <w:r w:rsidR="00C61E7A" w:rsidRPr="00BE3BA6">
        <w:rPr>
          <w:rFonts w:ascii="Arial" w:hAnsi="Arial" w:cs="Arial"/>
          <w:sz w:val="24"/>
          <w:szCs w:val="24"/>
        </w:rPr>
        <w:t>anelin teması ise "Kurumsal Yönetim ve Sürdürülebilirlik” olacak. Panel öncesinde KOBİRATE Uluslararası Kredi Derecelendirme ve Kurumsal Yönetim Hizmetleri A.Ş. Yönetim Kurulu Üyesi ve Genel Müdürü Burhan Taştan da “Şirketler için Kurumsal Yönetim Olgunluk Testi" konusunu ele alacak.</w:t>
      </w:r>
    </w:p>
    <w:p w14:paraId="54213211" w14:textId="2FF5F92E" w:rsidR="00631A34" w:rsidRPr="00BE3BA6" w:rsidRDefault="00631A34" w:rsidP="00BE3BA6">
      <w:pPr>
        <w:jc w:val="both"/>
        <w:rPr>
          <w:rFonts w:ascii="Arial" w:hAnsi="Arial" w:cs="Arial"/>
          <w:sz w:val="24"/>
          <w:szCs w:val="24"/>
        </w:rPr>
      </w:pPr>
      <w:r w:rsidRPr="00BE3BA6">
        <w:rPr>
          <w:rFonts w:ascii="Arial" w:hAnsi="Arial" w:cs="Arial"/>
          <w:sz w:val="24"/>
          <w:szCs w:val="24"/>
        </w:rPr>
        <w:t xml:space="preserve">Söz konusu Anadolu </w:t>
      </w:r>
      <w:r w:rsidR="00956767" w:rsidRPr="00BE3BA6">
        <w:rPr>
          <w:rFonts w:ascii="Arial" w:hAnsi="Arial" w:cs="Arial"/>
          <w:sz w:val="24"/>
          <w:szCs w:val="24"/>
        </w:rPr>
        <w:t>Panel</w:t>
      </w:r>
      <w:r w:rsidR="00DD3EFA">
        <w:rPr>
          <w:rFonts w:ascii="Arial" w:hAnsi="Arial" w:cs="Arial"/>
          <w:sz w:val="24"/>
          <w:szCs w:val="24"/>
        </w:rPr>
        <w:t xml:space="preserve">i Sakarya </w:t>
      </w:r>
      <w:r w:rsidR="00DD3EFA" w:rsidRPr="007C2DB9">
        <w:rPr>
          <w:rFonts w:ascii="Arial" w:hAnsi="Arial" w:cs="Arial"/>
          <w:b/>
          <w:bCs/>
          <w:sz w:val="24"/>
          <w:szCs w:val="24"/>
        </w:rPr>
        <w:t>02 Kasım Perşembe Saat : 14.</w:t>
      </w:r>
      <w:r w:rsidR="00617DF6">
        <w:rPr>
          <w:rFonts w:ascii="Arial" w:hAnsi="Arial" w:cs="Arial"/>
          <w:b/>
          <w:bCs/>
          <w:sz w:val="24"/>
          <w:szCs w:val="24"/>
        </w:rPr>
        <w:t>0</w:t>
      </w:r>
      <w:r w:rsidR="00DD3EFA" w:rsidRPr="007C2DB9">
        <w:rPr>
          <w:rFonts w:ascii="Arial" w:hAnsi="Arial" w:cs="Arial"/>
          <w:b/>
          <w:bCs/>
          <w:sz w:val="24"/>
          <w:szCs w:val="24"/>
        </w:rPr>
        <w:t>0</w:t>
      </w:r>
      <w:r w:rsidR="00617DF6">
        <w:rPr>
          <w:rFonts w:ascii="Arial" w:hAnsi="Arial" w:cs="Arial"/>
          <w:b/>
          <w:bCs/>
          <w:sz w:val="24"/>
          <w:szCs w:val="24"/>
        </w:rPr>
        <w:t>’te</w:t>
      </w:r>
      <w:r w:rsidR="00DD3EFA" w:rsidRPr="007C2DB9">
        <w:rPr>
          <w:rFonts w:ascii="Arial" w:hAnsi="Arial" w:cs="Arial"/>
          <w:b/>
          <w:bCs/>
          <w:sz w:val="24"/>
          <w:szCs w:val="24"/>
        </w:rPr>
        <w:t xml:space="preserve"> Sakarya Ticaret ve Sanayi Odası Konferans Salonu’nda</w:t>
      </w:r>
      <w:r w:rsidR="00DD3EFA">
        <w:rPr>
          <w:rFonts w:ascii="Arial" w:hAnsi="Arial" w:cs="Arial"/>
          <w:sz w:val="24"/>
          <w:szCs w:val="24"/>
        </w:rPr>
        <w:t xml:space="preserve"> gerçekleştirildi. </w:t>
      </w:r>
    </w:p>
    <w:sectPr w:rsidR="00631A34" w:rsidRPr="00BE3B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52F"/>
    <w:rsid w:val="00124EB2"/>
    <w:rsid w:val="00185625"/>
    <w:rsid w:val="002F452F"/>
    <w:rsid w:val="002F5342"/>
    <w:rsid w:val="00617DF6"/>
    <w:rsid w:val="00631A34"/>
    <w:rsid w:val="007C2DB9"/>
    <w:rsid w:val="00956767"/>
    <w:rsid w:val="009C3E73"/>
    <w:rsid w:val="00BE3BA6"/>
    <w:rsid w:val="00C61E7A"/>
    <w:rsid w:val="00CD4154"/>
    <w:rsid w:val="00D43773"/>
    <w:rsid w:val="00DD3E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F8737"/>
  <w15:chartTrackingRefBased/>
  <w15:docId w15:val="{A57AA502-E8A5-4DF3-87C5-D74D8E9DC7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1</Pages>
  <Words>203</Words>
  <Characters>1158</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13</cp:revision>
  <dcterms:created xsi:type="dcterms:W3CDTF">2023-10-30T08:18:00Z</dcterms:created>
  <dcterms:modified xsi:type="dcterms:W3CDTF">2023-10-30T10:21:00Z</dcterms:modified>
</cp:coreProperties>
</file>